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81C4" w14:textId="77777777" w:rsidR="009F33AF" w:rsidRDefault="009F33AF">
      <w:pPr>
        <w:spacing w:after="0" w:line="240" w:lineRule="auto"/>
        <w:jc w:val="center"/>
        <w:rPr>
          <w:b/>
        </w:rPr>
      </w:pPr>
    </w:p>
    <w:p w14:paraId="7735EBB9" w14:textId="3719535D" w:rsidR="009F33AF" w:rsidRDefault="00AF0462">
      <w:pPr>
        <w:spacing w:after="0" w:line="240" w:lineRule="auto"/>
        <w:jc w:val="center"/>
        <w:rPr>
          <w:b/>
        </w:rPr>
      </w:pPr>
      <w:r>
        <w:rPr>
          <w:b/>
        </w:rPr>
        <w:t>Growing Capacity: Systemic Incorporation of STEM &amp; Environmental Education through Sailing</w:t>
      </w:r>
      <w:r>
        <w:rPr>
          <w:b/>
        </w:rPr>
        <w:br/>
        <w:t>Request for Proposals – Educational Resource</w:t>
      </w:r>
      <w:r w:rsidR="00001ABE">
        <w:rPr>
          <w:b/>
        </w:rPr>
        <w:t xml:space="preserve"> Grant</w:t>
      </w:r>
      <w:bookmarkStart w:id="0" w:name="_GoBack"/>
      <w:bookmarkEnd w:id="0"/>
    </w:p>
    <w:p w14:paraId="6AA11436" w14:textId="77777777" w:rsidR="009F33AF" w:rsidRDefault="009F33A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148F250" w14:textId="77777777" w:rsidR="009F33AF" w:rsidRPr="008408B7" w:rsidRDefault="00AF046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Purpose</w:t>
      </w:r>
    </w:p>
    <w:p w14:paraId="06849C31" w14:textId="1EF31084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Reach Educational Resources grants have been made available </w:t>
      </w:r>
      <w:r w:rsidR="00F17B46" w:rsidRPr="008408B7">
        <w:rPr>
          <w:rFonts w:ascii="Arial" w:eastAsia="Arial" w:hAnsi="Arial" w:cs="Arial"/>
          <w:sz w:val="20"/>
          <w:szCs w:val="20"/>
        </w:rPr>
        <w:t>to</w:t>
      </w:r>
      <w:r w:rsidRPr="008408B7">
        <w:rPr>
          <w:rFonts w:ascii="Arial" w:eastAsia="Arial" w:hAnsi="Arial" w:cs="Arial"/>
          <w:sz w:val="20"/>
          <w:szCs w:val="20"/>
        </w:rPr>
        <w:t xml:space="preserve"> provide </w:t>
      </w:r>
      <w:r w:rsidR="00F17B46" w:rsidRPr="008408B7">
        <w:rPr>
          <w:rFonts w:ascii="Arial" w:eastAsia="Arial" w:hAnsi="Arial" w:cs="Arial"/>
          <w:sz w:val="20"/>
          <w:szCs w:val="20"/>
        </w:rPr>
        <w:t xml:space="preserve">support for sailing centers looking to begin or improve their STEM and environmental education programing through the Reach Initiative. </w:t>
      </w:r>
      <w:r w:rsidRPr="008408B7">
        <w:rPr>
          <w:rFonts w:ascii="Arial" w:eastAsia="Arial" w:hAnsi="Arial" w:cs="Arial"/>
          <w:sz w:val="20"/>
          <w:szCs w:val="20"/>
        </w:rPr>
        <w:t>This area of need was identified through the Reach mentoring sessions and educator surveys</w:t>
      </w:r>
      <w:r w:rsidR="008408B7" w:rsidRPr="008408B7">
        <w:rPr>
          <w:rFonts w:ascii="Arial" w:eastAsia="Arial" w:hAnsi="Arial" w:cs="Arial"/>
          <w:sz w:val="20"/>
          <w:szCs w:val="20"/>
        </w:rPr>
        <w:t xml:space="preserve"> and was made possible from support </w:t>
      </w:r>
      <w:r w:rsidRPr="008408B7">
        <w:rPr>
          <w:rFonts w:ascii="Arial" w:eastAsia="Arial" w:hAnsi="Arial" w:cs="Arial"/>
          <w:sz w:val="20"/>
          <w:szCs w:val="20"/>
        </w:rPr>
        <w:t>from 11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sz w:val="20"/>
          <w:szCs w:val="20"/>
        </w:rPr>
        <w:t xml:space="preserve"> Hour Racing</w:t>
      </w:r>
      <w:r w:rsidR="008408B7" w:rsidRPr="008408B7">
        <w:rPr>
          <w:rFonts w:ascii="Arial" w:eastAsia="Arial" w:hAnsi="Arial" w:cs="Arial"/>
          <w:sz w:val="20"/>
          <w:szCs w:val="20"/>
        </w:rPr>
        <w:t>, Rolex,</w:t>
      </w:r>
      <w:r w:rsidRPr="008408B7">
        <w:rPr>
          <w:rFonts w:ascii="Arial" w:eastAsia="Arial" w:hAnsi="Arial" w:cs="Arial"/>
          <w:sz w:val="20"/>
          <w:szCs w:val="20"/>
        </w:rPr>
        <w:t xml:space="preserve"> and US Sailing donors</w:t>
      </w:r>
      <w:r w:rsidR="008408B7" w:rsidRPr="008408B7">
        <w:rPr>
          <w:rFonts w:ascii="Arial" w:eastAsia="Arial" w:hAnsi="Arial" w:cs="Arial"/>
          <w:sz w:val="20"/>
          <w:szCs w:val="20"/>
        </w:rPr>
        <w:t>.</w:t>
      </w:r>
    </w:p>
    <w:p w14:paraId="2868AEF6" w14:textId="77777777" w:rsidR="009F33AF" w:rsidRPr="008408B7" w:rsidRDefault="009F33A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FCCF4C2" w14:textId="77777777" w:rsidR="009F33AF" w:rsidRPr="008408B7" w:rsidRDefault="00AF04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Criteria for Applicants</w:t>
      </w:r>
    </w:p>
    <w:p w14:paraId="64D6817A" w14:textId="77777777" w:rsidR="009F33AF" w:rsidRPr="008408B7" w:rsidRDefault="00AF04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Utilize US Sailing Association Level 1 or Basic Keelboat certified instructors for all on-water activities </w:t>
      </w:r>
    </w:p>
    <w:p w14:paraId="14321EB5" w14:textId="77777777" w:rsidR="009F33AF" w:rsidRPr="008408B7" w:rsidRDefault="00AF04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Must be a 501(c)3 non-profit organizations</w:t>
      </w:r>
    </w:p>
    <w:p w14:paraId="61D0C31E" w14:textId="56892F2A" w:rsidR="009F33AF" w:rsidRPr="008408B7" w:rsidRDefault="00AF04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Must be an Organizational Member of US Sailing</w:t>
      </w:r>
    </w:p>
    <w:p w14:paraId="67E34F66" w14:textId="685B189A" w:rsidR="00F17B46" w:rsidRPr="008408B7" w:rsidRDefault="00F17B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>Organizational Grant</w:t>
      </w:r>
    </w:p>
    <w:p w14:paraId="09CBC9FA" w14:textId="389AC4BA" w:rsidR="00001ABE" w:rsidRPr="008408B7" w:rsidRDefault="00001A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18-30 students will participate in Reach modules</w:t>
      </w:r>
      <w:r w:rsidR="00ED70E6" w:rsidRPr="008408B7">
        <w:rPr>
          <w:rFonts w:ascii="Arial" w:eastAsia="Arial" w:hAnsi="Arial" w:cs="Arial"/>
          <w:sz w:val="20"/>
          <w:szCs w:val="20"/>
        </w:rPr>
        <w:t xml:space="preserve"> 1-6</w:t>
      </w:r>
      <w:r w:rsidRPr="008408B7">
        <w:rPr>
          <w:rFonts w:ascii="Arial" w:eastAsia="Arial" w:hAnsi="Arial" w:cs="Arial"/>
          <w:sz w:val="20"/>
          <w:szCs w:val="20"/>
        </w:rPr>
        <w:t xml:space="preserve">. Those students will complete the </w:t>
      </w:r>
      <w:r w:rsidR="00ED70E6" w:rsidRPr="008408B7">
        <w:rPr>
          <w:rFonts w:ascii="Arial" w:eastAsia="Arial" w:hAnsi="Arial" w:cs="Arial"/>
          <w:sz w:val="20"/>
          <w:szCs w:val="20"/>
        </w:rPr>
        <w:t>s</w:t>
      </w:r>
      <w:r w:rsidRPr="008408B7">
        <w:rPr>
          <w:rFonts w:ascii="Arial" w:eastAsia="Arial" w:hAnsi="Arial" w:cs="Arial"/>
          <w:sz w:val="20"/>
          <w:szCs w:val="20"/>
        </w:rPr>
        <w:t xml:space="preserve">tudent </w:t>
      </w:r>
      <w:r w:rsidR="00ED70E6" w:rsidRPr="008408B7">
        <w:rPr>
          <w:rFonts w:ascii="Arial" w:eastAsia="Arial" w:hAnsi="Arial" w:cs="Arial"/>
          <w:sz w:val="20"/>
          <w:szCs w:val="20"/>
        </w:rPr>
        <w:t>p</w:t>
      </w:r>
      <w:r w:rsidRPr="008408B7">
        <w:rPr>
          <w:rFonts w:ascii="Arial" w:eastAsia="Arial" w:hAnsi="Arial" w:cs="Arial"/>
          <w:sz w:val="20"/>
          <w:szCs w:val="20"/>
        </w:rPr>
        <w:t xml:space="preserve">retests on day one of the program and </w:t>
      </w:r>
      <w:r w:rsidR="00ED70E6" w:rsidRPr="008408B7">
        <w:rPr>
          <w:rFonts w:ascii="Arial" w:eastAsia="Arial" w:hAnsi="Arial" w:cs="Arial"/>
          <w:sz w:val="20"/>
          <w:szCs w:val="20"/>
        </w:rPr>
        <w:t>p</w:t>
      </w:r>
      <w:r w:rsidRPr="008408B7">
        <w:rPr>
          <w:rFonts w:ascii="Arial" w:eastAsia="Arial" w:hAnsi="Arial" w:cs="Arial"/>
          <w:sz w:val="20"/>
          <w:szCs w:val="20"/>
        </w:rPr>
        <w:t xml:space="preserve">ost </w:t>
      </w:r>
      <w:r w:rsidR="00ED70E6" w:rsidRPr="008408B7">
        <w:rPr>
          <w:rFonts w:ascii="Arial" w:eastAsia="Arial" w:hAnsi="Arial" w:cs="Arial"/>
          <w:sz w:val="20"/>
          <w:szCs w:val="20"/>
        </w:rPr>
        <w:t>t</w:t>
      </w:r>
      <w:r w:rsidRPr="008408B7">
        <w:rPr>
          <w:rFonts w:ascii="Arial" w:eastAsia="Arial" w:hAnsi="Arial" w:cs="Arial"/>
          <w:sz w:val="20"/>
          <w:szCs w:val="20"/>
        </w:rPr>
        <w:t>ests on the last day.</w:t>
      </w:r>
    </w:p>
    <w:p w14:paraId="0354F6C5" w14:textId="6962F503" w:rsidR="00ED70E6" w:rsidRPr="008408B7" w:rsidRDefault="00ED70E6" w:rsidP="00ED70E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proofErr w:type="gramStart"/>
      <w:r w:rsidR="008408B7"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>tudent</w:t>
      </w:r>
      <w:proofErr w:type="gramEnd"/>
      <w:r w:rsidRPr="008408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8B7"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re </w:t>
      </w:r>
      <w:r w:rsidR="008408B7"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7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https://www.surveymonkey.com/r/2018Reach_Pretest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44BC1AD3" w14:textId="3F2B4118" w:rsidR="00ED70E6" w:rsidRPr="008408B7" w:rsidRDefault="00ED70E6" w:rsidP="00ED70E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r w:rsidR="008408B7"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 xml:space="preserve">tudent </w:t>
      </w:r>
      <w:proofErr w:type="spellStart"/>
      <w:r w:rsidR="008408B7"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ost </w:t>
      </w:r>
      <w:r w:rsidR="008408B7"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8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https://www.surveymonkey.com/r/2018Reach_Posttest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71CA24C3" w14:textId="77777777" w:rsidR="009F33AF" w:rsidRPr="008408B7" w:rsidRDefault="009F33AF">
      <w:pPr>
        <w:keepNext/>
        <w:keepLine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2F14C84" w14:textId="77777777" w:rsidR="009F33AF" w:rsidRPr="008408B7" w:rsidRDefault="00AF0462">
      <w:pPr>
        <w:keepNext/>
        <w:keepLine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Timeline</w:t>
      </w:r>
    </w:p>
    <w:p w14:paraId="2E115193" w14:textId="77777777" w:rsidR="009F33AF" w:rsidRPr="008408B7" w:rsidRDefault="00AF0462">
      <w:pPr>
        <w:keepNext/>
        <w:keepLines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Proposals Due: March 2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008408B7">
        <w:rPr>
          <w:rFonts w:ascii="Arial" w:eastAsia="Arial" w:hAnsi="Arial" w:cs="Arial"/>
          <w:sz w:val="20"/>
          <w:szCs w:val="20"/>
        </w:rPr>
        <w:t>, 2018</w:t>
      </w:r>
    </w:p>
    <w:p w14:paraId="69734459" w14:textId="77777777" w:rsidR="009F33AF" w:rsidRPr="008408B7" w:rsidRDefault="00AF0462">
      <w:pPr>
        <w:keepNext/>
        <w:keepLines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Notification of Award: March 13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sz w:val="20"/>
          <w:szCs w:val="20"/>
        </w:rPr>
        <w:t>, 2018</w:t>
      </w:r>
    </w:p>
    <w:p w14:paraId="06120345" w14:textId="77777777" w:rsidR="009F33AF" w:rsidRPr="008408B7" w:rsidRDefault="00AF0462">
      <w:pPr>
        <w:keepNext/>
        <w:keepLines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1" w:name="_gjdgxs" w:colFirst="0" w:colLast="0"/>
      <w:bookmarkEnd w:id="1"/>
      <w:r w:rsidRPr="008408B7">
        <w:rPr>
          <w:rFonts w:ascii="Arial" w:eastAsia="Arial" w:hAnsi="Arial" w:cs="Arial"/>
          <w:sz w:val="20"/>
          <w:szCs w:val="20"/>
        </w:rPr>
        <w:t>Materials Shipped upon receipt of signed contract: March 20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sz w:val="20"/>
          <w:szCs w:val="20"/>
        </w:rPr>
        <w:t xml:space="preserve">, 2018 </w:t>
      </w:r>
    </w:p>
    <w:p w14:paraId="7C1427FC" w14:textId="77777777" w:rsidR="009F33AF" w:rsidRPr="008408B7" w:rsidRDefault="009F33A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7C3149B" w14:textId="5FC972EC" w:rsidR="009F33AF" w:rsidRPr="008408B7" w:rsidRDefault="00AF046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 xml:space="preserve">Award/Grant – </w:t>
      </w:r>
      <w:r w:rsidR="00F17B46" w:rsidRPr="008408B7">
        <w:rPr>
          <w:rFonts w:ascii="Arial" w:eastAsia="Arial" w:hAnsi="Arial" w:cs="Arial"/>
          <w:b/>
          <w:sz w:val="20"/>
          <w:szCs w:val="20"/>
        </w:rPr>
        <w:t xml:space="preserve">Grants will be </w:t>
      </w:r>
      <w:r w:rsidR="009504AD">
        <w:rPr>
          <w:rFonts w:ascii="Arial" w:eastAsia="Arial" w:hAnsi="Arial" w:cs="Arial"/>
          <w:b/>
          <w:sz w:val="20"/>
          <w:szCs w:val="20"/>
        </w:rPr>
        <w:t>a</w:t>
      </w:r>
      <w:r w:rsidR="00F17B46" w:rsidRPr="008408B7">
        <w:rPr>
          <w:rFonts w:ascii="Arial" w:eastAsia="Arial" w:hAnsi="Arial" w:cs="Arial"/>
          <w:b/>
          <w:sz w:val="20"/>
          <w:szCs w:val="20"/>
        </w:rPr>
        <w:t xml:space="preserve">warded with a </w:t>
      </w:r>
      <w:r w:rsidRPr="008408B7">
        <w:rPr>
          <w:rFonts w:ascii="Arial" w:eastAsia="Arial" w:hAnsi="Arial" w:cs="Arial"/>
          <w:b/>
          <w:sz w:val="20"/>
          <w:szCs w:val="20"/>
        </w:rPr>
        <w:t>value of $1,000</w:t>
      </w:r>
      <w:r w:rsidR="00F76BBF">
        <w:rPr>
          <w:rFonts w:ascii="Arial" w:eastAsia="Arial" w:hAnsi="Arial" w:cs="Arial"/>
          <w:b/>
          <w:sz w:val="20"/>
          <w:szCs w:val="20"/>
        </w:rPr>
        <w:t xml:space="preserve"> </w:t>
      </w:r>
      <w:r w:rsidR="00F17B46" w:rsidRPr="008408B7">
        <w:rPr>
          <w:rFonts w:ascii="Arial" w:eastAsia="Arial" w:hAnsi="Arial" w:cs="Arial"/>
          <w:b/>
          <w:sz w:val="20"/>
          <w:szCs w:val="20"/>
        </w:rPr>
        <w:t>each</w:t>
      </w:r>
      <w:r w:rsidRPr="008408B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0E72C7A" w14:textId="12DB6A39" w:rsidR="00F17B46" w:rsidRPr="008408B7" w:rsidRDefault="00AF0462" w:rsidP="00F17B46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Educational Resource </w:t>
      </w:r>
      <w:r w:rsidR="00F17B46" w:rsidRPr="008408B7">
        <w:rPr>
          <w:rFonts w:ascii="Arial" w:eastAsia="Arial" w:hAnsi="Arial" w:cs="Arial"/>
          <w:sz w:val="20"/>
          <w:szCs w:val="20"/>
        </w:rPr>
        <w:t>Grants include the following</w:t>
      </w:r>
    </w:p>
    <w:p w14:paraId="679A3A67" w14:textId="52105DF4" w:rsidR="00F17B46" w:rsidRPr="008408B7" w:rsidRDefault="00F17B46" w:rsidP="00F17B46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(</w:t>
      </w:r>
      <w:r w:rsidR="00AF0462" w:rsidRPr="008408B7">
        <w:rPr>
          <w:rFonts w:ascii="Arial" w:eastAsia="Arial" w:hAnsi="Arial" w:cs="Arial"/>
          <w:sz w:val="20"/>
          <w:szCs w:val="20"/>
        </w:rPr>
        <w:t>1</w:t>
      </w:r>
      <w:r w:rsidRPr="008408B7">
        <w:rPr>
          <w:rFonts w:ascii="Arial" w:eastAsia="Arial" w:hAnsi="Arial" w:cs="Arial"/>
          <w:sz w:val="20"/>
          <w:szCs w:val="20"/>
        </w:rPr>
        <w:t>)</w:t>
      </w:r>
      <w:r w:rsidR="00AF0462" w:rsidRPr="008408B7">
        <w:rPr>
          <w:rFonts w:ascii="Arial" w:eastAsia="Arial" w:hAnsi="Arial" w:cs="Arial"/>
          <w:sz w:val="20"/>
          <w:szCs w:val="20"/>
        </w:rPr>
        <w:t xml:space="preserve"> Reach Educator Course Scholarship*, </w:t>
      </w:r>
    </w:p>
    <w:p w14:paraId="493E1596" w14:textId="75D0CBA2" w:rsidR="00F17B46" w:rsidRPr="008408B7" w:rsidRDefault="00F17B46" w:rsidP="00F17B46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(</w:t>
      </w:r>
      <w:r w:rsidR="00AF0462" w:rsidRPr="008408B7">
        <w:rPr>
          <w:rFonts w:ascii="Arial" w:eastAsia="Arial" w:hAnsi="Arial" w:cs="Arial"/>
          <w:sz w:val="20"/>
          <w:szCs w:val="20"/>
        </w:rPr>
        <w:t>2</w:t>
      </w:r>
      <w:r w:rsidRPr="008408B7">
        <w:rPr>
          <w:rFonts w:ascii="Arial" w:eastAsia="Arial" w:hAnsi="Arial" w:cs="Arial"/>
          <w:sz w:val="20"/>
          <w:szCs w:val="20"/>
        </w:rPr>
        <w:t>)</w:t>
      </w:r>
      <w:r w:rsidR="00AF0462" w:rsidRPr="008408B7">
        <w:rPr>
          <w:rFonts w:ascii="Arial" w:eastAsia="Arial" w:hAnsi="Arial" w:cs="Arial"/>
          <w:sz w:val="20"/>
          <w:szCs w:val="20"/>
        </w:rPr>
        <w:t xml:space="preserve"> Reach Educator Guides</w:t>
      </w:r>
    </w:p>
    <w:p w14:paraId="13C1D072" w14:textId="77777777" w:rsidR="00F17B46" w:rsidRPr="008408B7" w:rsidRDefault="00F17B46" w:rsidP="00F17B46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(</w:t>
      </w:r>
      <w:r w:rsidR="00AF0462" w:rsidRPr="008408B7">
        <w:rPr>
          <w:rFonts w:ascii="Arial" w:eastAsia="Arial" w:hAnsi="Arial" w:cs="Arial"/>
          <w:sz w:val="20"/>
          <w:szCs w:val="20"/>
        </w:rPr>
        <w:t>30</w:t>
      </w:r>
      <w:r w:rsidRPr="008408B7">
        <w:rPr>
          <w:rFonts w:ascii="Arial" w:eastAsia="Arial" w:hAnsi="Arial" w:cs="Arial"/>
          <w:sz w:val="20"/>
          <w:szCs w:val="20"/>
        </w:rPr>
        <w:t>)</w:t>
      </w:r>
      <w:r w:rsidR="00AF0462" w:rsidRPr="008408B7">
        <w:rPr>
          <w:rFonts w:ascii="Arial" w:eastAsia="Arial" w:hAnsi="Arial" w:cs="Arial"/>
          <w:sz w:val="20"/>
          <w:szCs w:val="20"/>
        </w:rPr>
        <w:t xml:space="preserve"> </w:t>
      </w:r>
      <w:r w:rsidRPr="008408B7">
        <w:rPr>
          <w:rFonts w:ascii="Arial" w:eastAsia="Arial" w:hAnsi="Arial" w:cs="Arial"/>
          <w:sz w:val="20"/>
          <w:szCs w:val="20"/>
        </w:rPr>
        <w:t xml:space="preserve">Reach Student Logbooks &amp; Portfolios </w:t>
      </w:r>
    </w:p>
    <w:p w14:paraId="59D834A9" w14:textId="381075E2" w:rsidR="00F17B46" w:rsidRPr="008408B7" w:rsidRDefault="00F17B46" w:rsidP="00F17B46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$500 – Funds can be used for student materials, or </w:t>
      </w:r>
      <w:r w:rsidR="00001ABE" w:rsidRPr="008408B7">
        <w:rPr>
          <w:rFonts w:ascii="Arial" w:eastAsia="Arial" w:hAnsi="Arial" w:cs="Arial"/>
          <w:sz w:val="20"/>
          <w:szCs w:val="20"/>
        </w:rPr>
        <w:t xml:space="preserve">educator/ instructor </w:t>
      </w:r>
      <w:r w:rsidRPr="008408B7">
        <w:rPr>
          <w:rFonts w:ascii="Arial" w:eastAsia="Arial" w:hAnsi="Arial" w:cs="Arial"/>
          <w:sz w:val="20"/>
          <w:szCs w:val="20"/>
        </w:rPr>
        <w:t xml:space="preserve">travel </w:t>
      </w:r>
      <w:r w:rsidR="00001ABE" w:rsidRPr="008408B7">
        <w:rPr>
          <w:rFonts w:ascii="Arial" w:eastAsia="Arial" w:hAnsi="Arial" w:cs="Arial"/>
          <w:sz w:val="20"/>
          <w:szCs w:val="20"/>
        </w:rPr>
        <w:t xml:space="preserve">to a </w:t>
      </w:r>
      <w:r w:rsidRPr="008408B7">
        <w:rPr>
          <w:rFonts w:ascii="Arial" w:eastAsia="Arial" w:hAnsi="Arial" w:cs="Arial"/>
          <w:sz w:val="20"/>
          <w:szCs w:val="20"/>
        </w:rPr>
        <w:t>professional development a conference in the industry</w:t>
      </w:r>
      <w:r w:rsidR="00001ABE" w:rsidRPr="008408B7">
        <w:rPr>
          <w:rFonts w:ascii="Arial" w:eastAsia="Arial" w:hAnsi="Arial" w:cs="Arial"/>
          <w:sz w:val="20"/>
          <w:szCs w:val="20"/>
        </w:rPr>
        <w:t xml:space="preserve">. This includes but is not limited to the National Marine Educators Conference, local NMEA conferences, </w:t>
      </w:r>
      <w:r w:rsidRPr="008408B7">
        <w:rPr>
          <w:rFonts w:ascii="Arial" w:eastAsia="Arial" w:hAnsi="Arial" w:cs="Arial"/>
          <w:sz w:val="20"/>
          <w:szCs w:val="20"/>
        </w:rPr>
        <w:t>US Sailing meeting</w:t>
      </w:r>
      <w:r w:rsidR="00001ABE" w:rsidRPr="008408B7">
        <w:rPr>
          <w:rFonts w:ascii="Arial" w:eastAsia="Arial" w:hAnsi="Arial" w:cs="Arial"/>
          <w:sz w:val="20"/>
          <w:szCs w:val="20"/>
        </w:rPr>
        <w:t>s</w:t>
      </w:r>
      <w:r w:rsidRPr="008408B7">
        <w:rPr>
          <w:rFonts w:ascii="Arial" w:eastAsia="Arial" w:hAnsi="Arial" w:cs="Arial"/>
          <w:sz w:val="20"/>
          <w:szCs w:val="20"/>
        </w:rPr>
        <w:t>, or US Sailing Reach Mentor</w:t>
      </w:r>
      <w:r w:rsidR="00001ABE" w:rsidRPr="008408B7">
        <w:rPr>
          <w:rFonts w:ascii="Arial" w:eastAsia="Arial" w:hAnsi="Arial" w:cs="Arial"/>
          <w:sz w:val="20"/>
          <w:szCs w:val="20"/>
        </w:rPr>
        <w:t xml:space="preserve">ing </w:t>
      </w:r>
      <w:r w:rsidRPr="008408B7">
        <w:rPr>
          <w:rFonts w:ascii="Arial" w:eastAsia="Arial" w:hAnsi="Arial" w:cs="Arial"/>
          <w:sz w:val="20"/>
          <w:szCs w:val="20"/>
        </w:rPr>
        <w:t>session</w:t>
      </w:r>
      <w:r w:rsidR="00001ABE" w:rsidRPr="008408B7">
        <w:rPr>
          <w:rFonts w:ascii="Arial" w:eastAsia="Arial" w:hAnsi="Arial" w:cs="Arial"/>
          <w:sz w:val="20"/>
          <w:szCs w:val="20"/>
        </w:rPr>
        <w:t>s in the Northeast or Mid Atlantic.</w:t>
      </w:r>
    </w:p>
    <w:p w14:paraId="436BAB31" w14:textId="77777777" w:rsidR="00C613F0" w:rsidRDefault="00C613F0" w:rsidP="00001ABE">
      <w:pPr>
        <w:spacing w:after="0" w:line="240" w:lineRule="auto"/>
        <w:ind w:left="360" w:firstLine="720"/>
        <w:rPr>
          <w:rFonts w:ascii="Arial" w:eastAsia="Arial" w:hAnsi="Arial" w:cs="Arial"/>
          <w:sz w:val="20"/>
          <w:szCs w:val="20"/>
        </w:rPr>
      </w:pPr>
    </w:p>
    <w:p w14:paraId="2AA786E6" w14:textId="408B849F" w:rsidR="00F17B46" w:rsidRPr="008408B7" w:rsidRDefault="00AF0462" w:rsidP="00001ABE">
      <w:pPr>
        <w:spacing w:after="0" w:line="240" w:lineRule="auto"/>
        <w:ind w:left="360" w:firstLine="72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*The organization must register for the course and request reimbursement from US Sailing</w:t>
      </w:r>
    </w:p>
    <w:p w14:paraId="7DB4EA44" w14:textId="77777777" w:rsidR="009F33AF" w:rsidRPr="008408B7" w:rsidRDefault="009F33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8C3754" w14:textId="49765CEE" w:rsidR="009F33AF" w:rsidRPr="008408B7" w:rsidRDefault="00AF046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             </w:t>
      </w:r>
    </w:p>
    <w:p w14:paraId="3E335879" w14:textId="77777777" w:rsidR="009F33AF" w:rsidRPr="008408B7" w:rsidRDefault="009F33A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2D5F452" w14:textId="5F7B82B7" w:rsidR="009F33AF" w:rsidRPr="008408B7" w:rsidRDefault="00AF0462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Reporting</w:t>
      </w:r>
    </w:p>
    <w:p w14:paraId="2052A2CA" w14:textId="3C9F9B6C" w:rsidR="00001ABE" w:rsidRPr="008408B7" w:rsidRDefault="00001ABE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Report Deadline: October 12</w:t>
      </w:r>
      <w:r w:rsidRPr="008408B7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b/>
          <w:sz w:val="20"/>
          <w:szCs w:val="20"/>
        </w:rPr>
        <w:t>, 2018</w:t>
      </w:r>
    </w:p>
    <w:p w14:paraId="2B7F21F0" w14:textId="31545972" w:rsidR="00186556" w:rsidRPr="008408B7" w:rsidRDefault="00186556" w:rsidP="00186556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A one</w:t>
      </w:r>
      <w:r w:rsidR="00AF0462" w:rsidRPr="008408B7">
        <w:rPr>
          <w:rFonts w:ascii="Arial" w:eastAsia="Arial" w:hAnsi="Arial" w:cs="Arial"/>
          <w:sz w:val="20"/>
          <w:szCs w:val="20"/>
        </w:rPr>
        <w:t>-page informational report about the group of students participating</w:t>
      </w:r>
      <w:r w:rsidR="00001ABE" w:rsidRPr="008408B7">
        <w:rPr>
          <w:rFonts w:ascii="Arial" w:eastAsia="Arial" w:hAnsi="Arial" w:cs="Arial"/>
          <w:sz w:val="20"/>
          <w:szCs w:val="20"/>
        </w:rPr>
        <w:t xml:space="preserve"> </w:t>
      </w:r>
    </w:p>
    <w:p w14:paraId="750AC9DF" w14:textId="168D7988" w:rsidR="009F33AF" w:rsidRPr="008408B7" w:rsidRDefault="00001ABE" w:rsidP="00186556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Pre-&amp; post test data </w:t>
      </w:r>
      <w:r w:rsidRPr="008408B7">
        <w:rPr>
          <w:rFonts w:ascii="Arial" w:eastAsia="Arial" w:hAnsi="Arial" w:cs="Arial"/>
          <w:b/>
          <w:sz w:val="20"/>
          <w:szCs w:val="20"/>
        </w:rPr>
        <w:t>must</w:t>
      </w:r>
      <w:r w:rsidRPr="008408B7">
        <w:rPr>
          <w:rFonts w:ascii="Arial" w:eastAsia="Arial" w:hAnsi="Arial" w:cs="Arial"/>
          <w:sz w:val="20"/>
          <w:szCs w:val="20"/>
        </w:rPr>
        <w:t xml:space="preserve"> be entered online by your organization or students</w:t>
      </w:r>
    </w:p>
    <w:p w14:paraId="4C7C168B" w14:textId="0BCF68C0" w:rsidR="00186556" w:rsidRPr="008408B7" w:rsidRDefault="00186556" w:rsidP="00186556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Please include 2-4 photos </w:t>
      </w:r>
    </w:p>
    <w:p w14:paraId="27EC4D36" w14:textId="5E1C79A0" w:rsidR="009F33AF" w:rsidRPr="008408B7" w:rsidRDefault="00AF0462" w:rsidP="0018655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  <w:r w:rsidRPr="008408B7">
        <w:rPr>
          <w:rFonts w:ascii="Arial" w:eastAsia="Arial" w:hAnsi="Arial" w:cs="Arial"/>
          <w:b/>
          <w:sz w:val="20"/>
          <w:szCs w:val="20"/>
        </w:rPr>
        <w:lastRenderedPageBreak/>
        <w:t xml:space="preserve">Application Process </w:t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>
        <w:rPr>
          <w:rFonts w:ascii="Arial" w:eastAsia="Arial" w:hAnsi="Arial" w:cs="Arial"/>
          <w:b/>
          <w:sz w:val="20"/>
          <w:szCs w:val="20"/>
        </w:rPr>
        <w:tab/>
      </w:r>
      <w:r w:rsidR="008408B7" w:rsidRPr="008408B7">
        <w:rPr>
          <w:b/>
          <w:i/>
        </w:rPr>
        <w:t>Educational Resource Grants</w:t>
      </w:r>
    </w:p>
    <w:p w14:paraId="2F5AD840" w14:textId="1868A1CB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Please complete the attached application and </w:t>
      </w:r>
      <w:r w:rsidR="00186556" w:rsidRPr="008408B7">
        <w:rPr>
          <w:rFonts w:ascii="Arial" w:eastAsia="Arial" w:hAnsi="Arial" w:cs="Arial"/>
          <w:sz w:val="20"/>
          <w:szCs w:val="20"/>
        </w:rPr>
        <w:t xml:space="preserve">a copy of your organization’s </w:t>
      </w:r>
      <w:r w:rsidRPr="008408B7">
        <w:rPr>
          <w:rFonts w:ascii="Arial" w:eastAsia="Arial" w:hAnsi="Arial" w:cs="Arial"/>
          <w:sz w:val="20"/>
          <w:szCs w:val="20"/>
        </w:rPr>
        <w:t xml:space="preserve">W-9 to </w:t>
      </w:r>
      <w:hyperlink r:id="rId9">
        <w:r w:rsidRPr="008408B7"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reach@ussailing.org</w:t>
        </w:r>
      </w:hyperlink>
    </w:p>
    <w:p w14:paraId="4B26DB9A" w14:textId="77777777" w:rsidR="009F33AF" w:rsidRPr="008408B7" w:rsidRDefault="009F33A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31E169C" w14:textId="39D18FB3" w:rsidR="009F33AF" w:rsidRPr="00C613F0" w:rsidRDefault="00AF0462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Organizational Information</w:t>
      </w:r>
    </w:p>
    <w:p w14:paraId="14565C8E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Name of Organization (as stated on IRS 501(c)(3) letter):  </w:t>
      </w:r>
    </w:p>
    <w:p w14:paraId="7941B2AE" w14:textId="113E5B53" w:rsidR="00186556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Name of Organization (if different from above): </w:t>
      </w:r>
    </w:p>
    <w:p w14:paraId="50296D0E" w14:textId="0AF542EE" w:rsidR="009F33AF" w:rsidRPr="008408B7" w:rsidRDefault="00186556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US Sailing Organizational Member ID:</w:t>
      </w:r>
      <w:r w:rsidR="00AF0462" w:rsidRPr="008408B7">
        <w:rPr>
          <w:rFonts w:ascii="Arial" w:eastAsia="Arial" w:hAnsi="Arial" w:cs="Arial"/>
          <w:sz w:val="20"/>
          <w:szCs w:val="20"/>
        </w:rPr>
        <w:t xml:space="preserve"> </w:t>
      </w:r>
    </w:p>
    <w:p w14:paraId="60499823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IRS Tax ID Number: </w:t>
      </w:r>
    </w:p>
    <w:p w14:paraId="025E5FB2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US Sailing Member ID #</w:t>
      </w:r>
    </w:p>
    <w:p w14:paraId="7989CF21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Street Address:  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>City: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 xml:space="preserve"> </w:t>
      </w:r>
      <w:r w:rsidRPr="008408B7">
        <w:rPr>
          <w:rFonts w:ascii="Arial" w:eastAsia="Arial" w:hAnsi="Arial" w:cs="Arial"/>
          <w:sz w:val="20"/>
          <w:szCs w:val="20"/>
        </w:rPr>
        <w:tab/>
        <w:t>State: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 xml:space="preserve">Zip Code: </w:t>
      </w:r>
    </w:p>
    <w:p w14:paraId="36DC3048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Mailing Address (if different):  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 xml:space="preserve">City: 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 xml:space="preserve">State: 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 xml:space="preserve">Zip Code: </w:t>
      </w:r>
    </w:p>
    <w:p w14:paraId="38351E56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Website:  </w:t>
      </w:r>
    </w:p>
    <w:p w14:paraId="68D99D76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Mission: </w:t>
      </w:r>
    </w:p>
    <w:p w14:paraId="7F7A97FF" w14:textId="77777777" w:rsidR="009F33AF" w:rsidRPr="008408B7" w:rsidRDefault="009F33AF">
      <w:pPr>
        <w:spacing w:after="0"/>
        <w:rPr>
          <w:rFonts w:ascii="Arial" w:eastAsia="Arial" w:hAnsi="Arial" w:cs="Arial"/>
          <w:sz w:val="20"/>
          <w:szCs w:val="20"/>
        </w:rPr>
      </w:pPr>
    </w:p>
    <w:p w14:paraId="1D261391" w14:textId="77777777" w:rsidR="009F33AF" w:rsidRPr="008408B7" w:rsidRDefault="00AF0462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Contact Information</w:t>
      </w:r>
    </w:p>
    <w:p w14:paraId="58C953F4" w14:textId="77777777" w:rsidR="009F33AF" w:rsidRPr="008408B7" w:rsidRDefault="00AF0462">
      <w:pPr>
        <w:spacing w:after="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Contact Name:  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 xml:space="preserve">Title: </w:t>
      </w:r>
    </w:p>
    <w:p w14:paraId="3EA68CE9" w14:textId="77777777" w:rsidR="009F33AF" w:rsidRPr="008408B7" w:rsidRDefault="00AF0462">
      <w:pPr>
        <w:spacing w:after="120"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Email Address: </w:t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</w:r>
      <w:r w:rsidRPr="008408B7">
        <w:rPr>
          <w:rFonts w:ascii="Arial" w:eastAsia="Arial" w:hAnsi="Arial" w:cs="Arial"/>
          <w:sz w:val="20"/>
          <w:szCs w:val="20"/>
        </w:rPr>
        <w:tab/>
        <w:t xml:space="preserve">Phone Number:  </w:t>
      </w:r>
    </w:p>
    <w:p w14:paraId="1678953F" w14:textId="77777777" w:rsidR="009F33AF" w:rsidRPr="008408B7" w:rsidRDefault="009F33AF">
      <w:pPr>
        <w:spacing w:after="0"/>
        <w:rPr>
          <w:rFonts w:ascii="Arial" w:eastAsia="Arial" w:hAnsi="Arial" w:cs="Arial"/>
          <w:sz w:val="20"/>
          <w:szCs w:val="20"/>
        </w:rPr>
      </w:pPr>
    </w:p>
    <w:p w14:paraId="2B025A1F" w14:textId="77777777" w:rsidR="009F33AF" w:rsidRPr="008408B7" w:rsidRDefault="00AF0462">
      <w:pPr>
        <w:spacing w:after="120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 xml:space="preserve">Please briefly answer the following: </w:t>
      </w:r>
    </w:p>
    <w:p w14:paraId="14480EA3" w14:textId="77777777" w:rsidR="009F33AF" w:rsidRPr="008408B7" w:rsidRDefault="00AF0462">
      <w:pPr>
        <w:numPr>
          <w:ilvl w:val="0"/>
          <w:numId w:val="5"/>
        </w:numPr>
        <w:spacing w:after="0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Approximately how many students will participate in Reach modules at your organization this year?</w:t>
      </w:r>
    </w:p>
    <w:p w14:paraId="2B663F9C" w14:textId="77777777" w:rsidR="009F33AF" w:rsidRPr="008408B7" w:rsidRDefault="009F33AF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0CA30696" w14:textId="77777777" w:rsidR="009F33AF" w:rsidRPr="008408B7" w:rsidRDefault="009F33AF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654063D5" w14:textId="77777777" w:rsidR="009F33AF" w:rsidRPr="008408B7" w:rsidRDefault="00AF0462">
      <w:pPr>
        <w:numPr>
          <w:ilvl w:val="0"/>
          <w:numId w:val="5"/>
        </w:numPr>
        <w:spacing w:after="0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Briefly describe your Reach programming history:</w:t>
      </w:r>
    </w:p>
    <w:p w14:paraId="7242DD2F" w14:textId="77777777" w:rsidR="009F33AF" w:rsidRPr="008408B7" w:rsidRDefault="009F33A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A2C491E" w14:textId="77777777" w:rsidR="009F33AF" w:rsidRPr="008408B7" w:rsidRDefault="009F33A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5FFDACE2" w14:textId="77777777" w:rsidR="009F33AF" w:rsidRPr="008408B7" w:rsidRDefault="00AF0462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List and briefly describe your youth and community partnerships in relation to Reach:</w:t>
      </w:r>
    </w:p>
    <w:p w14:paraId="21DE41A8" w14:textId="77777777" w:rsidR="009F33AF" w:rsidRPr="008408B7" w:rsidRDefault="009F33A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66897E8E" w14:textId="77777777" w:rsidR="009F33AF" w:rsidRPr="008408B7" w:rsidRDefault="009F33A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43C8F417" w14:textId="77777777" w:rsidR="009F33AF" w:rsidRPr="008408B7" w:rsidRDefault="00AF0462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Describe how this grant will help you engage more youth in STEM, sailing, and stewardship:</w:t>
      </w:r>
    </w:p>
    <w:p w14:paraId="0F48DC6B" w14:textId="77777777" w:rsidR="009F33AF" w:rsidRPr="008408B7" w:rsidRDefault="009F33A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793CA1FA" w14:textId="77777777" w:rsidR="009F33AF" w:rsidRPr="008408B7" w:rsidRDefault="009F33A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F04F8D8" w14:textId="2277DF06" w:rsidR="00186556" w:rsidRPr="008408B7" w:rsidRDefault="00186556" w:rsidP="00186556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How will your organization use of the $500 in funds?</w:t>
      </w:r>
    </w:p>
    <w:p w14:paraId="6CE94BF9" w14:textId="77777777" w:rsidR="009F33AF" w:rsidRPr="008408B7" w:rsidRDefault="009F33AF" w:rsidP="008408B7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4D1475E2" w14:textId="77777777" w:rsidR="009F33AF" w:rsidRPr="008408B7" w:rsidRDefault="009F33AF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24FB44A2" w14:textId="38B5750A" w:rsidR="009F33AF" w:rsidRPr="008408B7" w:rsidRDefault="00AF046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 xml:space="preserve">List the name(s) and member number(s) of US Sailing Small Boat Level 1 and/or Basic Keelboat and Reach Educator Course </w:t>
      </w:r>
      <w:r w:rsidR="00186556" w:rsidRPr="008408B7">
        <w:rPr>
          <w:rFonts w:ascii="Arial" w:eastAsia="Arial" w:hAnsi="Arial" w:cs="Arial"/>
          <w:b/>
          <w:sz w:val="20"/>
          <w:szCs w:val="20"/>
        </w:rPr>
        <w:t>Certified</w:t>
      </w:r>
      <w:r w:rsidRPr="008408B7">
        <w:rPr>
          <w:rFonts w:ascii="Arial" w:eastAsia="Arial" w:hAnsi="Arial" w:cs="Arial"/>
          <w:b/>
          <w:sz w:val="20"/>
          <w:szCs w:val="20"/>
        </w:rPr>
        <w:t xml:space="preserve"> Instructors used in your program for on-the-water activities:</w:t>
      </w:r>
    </w:p>
    <w:tbl>
      <w:tblPr>
        <w:tblStyle w:val="a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8"/>
        <w:gridCol w:w="5348"/>
      </w:tblGrid>
      <w:tr w:rsidR="009F33AF" w:rsidRPr="008408B7" w14:paraId="10B57FF1" w14:textId="77777777">
        <w:tc>
          <w:tcPr>
            <w:tcW w:w="4228" w:type="dxa"/>
          </w:tcPr>
          <w:p w14:paraId="5684B30C" w14:textId="77777777" w:rsidR="009F33AF" w:rsidRPr="008408B7" w:rsidRDefault="00AF04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08B7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5348" w:type="dxa"/>
          </w:tcPr>
          <w:p w14:paraId="3BD5B60A" w14:textId="77777777" w:rsidR="009F33AF" w:rsidRPr="008408B7" w:rsidRDefault="00AF04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08B7">
              <w:rPr>
                <w:rFonts w:ascii="Arial" w:eastAsia="Arial" w:hAnsi="Arial" w:cs="Arial"/>
                <w:sz w:val="20"/>
                <w:szCs w:val="20"/>
              </w:rPr>
              <w:t>US Sailing Certification &amp; #</w:t>
            </w:r>
          </w:p>
        </w:tc>
      </w:tr>
      <w:tr w:rsidR="009F33AF" w:rsidRPr="008408B7" w14:paraId="08797FE1" w14:textId="77777777">
        <w:tc>
          <w:tcPr>
            <w:tcW w:w="4228" w:type="dxa"/>
          </w:tcPr>
          <w:p w14:paraId="1DFA0004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1ADF6D86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3AF" w:rsidRPr="008408B7" w14:paraId="10A3D485" w14:textId="77777777">
        <w:tc>
          <w:tcPr>
            <w:tcW w:w="4228" w:type="dxa"/>
          </w:tcPr>
          <w:p w14:paraId="382B982E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7B79F473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3AF" w:rsidRPr="008408B7" w14:paraId="742E9868" w14:textId="77777777">
        <w:tc>
          <w:tcPr>
            <w:tcW w:w="4228" w:type="dxa"/>
          </w:tcPr>
          <w:p w14:paraId="781CA5CA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7E112E6A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3AF" w:rsidRPr="008408B7" w14:paraId="497E701B" w14:textId="77777777">
        <w:tc>
          <w:tcPr>
            <w:tcW w:w="4228" w:type="dxa"/>
          </w:tcPr>
          <w:p w14:paraId="3A99D062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39DC0A28" w14:textId="77777777" w:rsidR="009F33AF" w:rsidRPr="008408B7" w:rsidRDefault="009F33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9F91E8" w14:textId="77777777" w:rsidR="009F33AF" w:rsidRPr="008408B7" w:rsidRDefault="009F33AF">
      <w:pPr>
        <w:spacing w:after="0"/>
        <w:rPr>
          <w:rFonts w:ascii="Arial" w:eastAsia="Arial" w:hAnsi="Arial" w:cs="Arial"/>
          <w:sz w:val="20"/>
          <w:szCs w:val="20"/>
        </w:rPr>
      </w:pPr>
    </w:p>
    <w:p w14:paraId="0EAD1972" w14:textId="77777777" w:rsidR="009F33AF" w:rsidRPr="008408B7" w:rsidRDefault="00AF0462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Please include the following:</w:t>
      </w:r>
    </w:p>
    <w:p w14:paraId="21B5EBAE" w14:textId="77777777" w:rsidR="009F33AF" w:rsidRPr="008408B7" w:rsidRDefault="00AF0462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Digital copy of organizational logo in .jpg or .gif format.</w:t>
      </w:r>
    </w:p>
    <w:p w14:paraId="5B1F2DB4" w14:textId="77777777" w:rsidR="009F33AF" w:rsidRPr="008408B7" w:rsidRDefault="00AF0462">
      <w:pPr>
        <w:numPr>
          <w:ilvl w:val="0"/>
          <w:numId w:val="3"/>
        </w:numPr>
        <w:contextualSpacing/>
        <w:rPr>
          <w:rFonts w:ascii="Arial" w:eastAsia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Copy of your Organization’s IRS Form W-9</w:t>
      </w:r>
    </w:p>
    <w:sectPr w:rsidR="009F33AF" w:rsidRPr="00840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B082" w14:textId="77777777" w:rsidR="00B35016" w:rsidRDefault="00B35016">
      <w:pPr>
        <w:spacing w:after="0" w:line="240" w:lineRule="auto"/>
      </w:pPr>
      <w:r>
        <w:separator/>
      </w:r>
    </w:p>
  </w:endnote>
  <w:endnote w:type="continuationSeparator" w:id="0">
    <w:p w14:paraId="6FB04CA6" w14:textId="77777777" w:rsidR="00B35016" w:rsidRDefault="00B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A87B" w14:textId="77777777" w:rsidR="009F33AF" w:rsidRDefault="009F33AF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1353" w14:textId="29069CFD" w:rsidR="009F33AF" w:rsidRDefault="00AF0462">
    <w:pPr>
      <w:pBdr>
        <w:top w:val="single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</w:rPr>
    </w:pPr>
    <w:r>
      <w:rPr>
        <w:rFonts w:ascii="Cambria" w:eastAsia="Cambria" w:hAnsi="Cambria" w:cs="Cambria"/>
        <w:i/>
      </w:rPr>
      <w:t>Reach 2018 “Educational Resources” RFP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BA3C55">
      <w:rPr>
        <w:noProof/>
      </w:rPr>
      <w:t>2</w:t>
    </w:r>
    <w: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FB05D42" wp14:editId="5BF69773">
          <wp:simplePos x="0" y="0"/>
          <wp:positionH relativeFrom="margin">
            <wp:posOffset>5607050</wp:posOffset>
          </wp:positionH>
          <wp:positionV relativeFrom="paragraph">
            <wp:posOffset>60960</wp:posOffset>
          </wp:positionV>
          <wp:extent cx="400861" cy="403955"/>
          <wp:effectExtent l="0" t="0" r="0" b="0"/>
          <wp:wrapNone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861" cy="403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570C94" w14:textId="77777777" w:rsidR="009F33AF" w:rsidRDefault="009F33AF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A2BC" w14:textId="77777777" w:rsidR="009F33AF" w:rsidRDefault="009F33AF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86A8" w14:textId="77777777" w:rsidR="00B35016" w:rsidRDefault="00B35016">
      <w:pPr>
        <w:spacing w:after="0" w:line="240" w:lineRule="auto"/>
      </w:pPr>
      <w:r>
        <w:separator/>
      </w:r>
    </w:p>
  </w:footnote>
  <w:footnote w:type="continuationSeparator" w:id="0">
    <w:p w14:paraId="4F563B02" w14:textId="77777777" w:rsidR="00B35016" w:rsidRDefault="00B3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544B" w14:textId="77777777" w:rsidR="009F33AF" w:rsidRDefault="009F33A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6B93" w14:textId="77777777" w:rsidR="009F33AF" w:rsidRDefault="00AF04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734BB0" wp14:editId="5C2B825E">
          <wp:simplePos x="0" y="0"/>
          <wp:positionH relativeFrom="margin">
            <wp:posOffset>-120649</wp:posOffset>
          </wp:positionH>
          <wp:positionV relativeFrom="paragraph">
            <wp:posOffset>-222249</wp:posOffset>
          </wp:positionV>
          <wp:extent cx="1363345" cy="838200"/>
          <wp:effectExtent l="0" t="0" r="0" b="0"/>
          <wp:wrapSquare wrapText="bothSides" distT="0" distB="0" distL="0" distR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34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352B6A" wp14:editId="6ECF3E1F">
          <wp:simplePos x="0" y="0"/>
          <wp:positionH relativeFrom="margin">
            <wp:posOffset>5074285</wp:posOffset>
          </wp:positionH>
          <wp:positionV relativeFrom="paragraph">
            <wp:posOffset>-38099</wp:posOffset>
          </wp:positionV>
          <wp:extent cx="1332230" cy="609600"/>
          <wp:effectExtent l="0" t="0" r="0" b="0"/>
          <wp:wrapNone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23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F8F2971" wp14:editId="5235A965">
          <wp:simplePos x="0" y="0"/>
          <wp:positionH relativeFrom="margin">
            <wp:posOffset>2851150</wp:posOffset>
          </wp:positionH>
          <wp:positionV relativeFrom="paragraph">
            <wp:posOffset>-126364</wp:posOffset>
          </wp:positionV>
          <wp:extent cx="736759" cy="742950"/>
          <wp:effectExtent l="0" t="0" r="0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759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93B348" w14:textId="77777777" w:rsidR="009F33AF" w:rsidRDefault="009F33AF">
    <w:pPr>
      <w:spacing w:after="0" w:line="240" w:lineRule="auto"/>
      <w:jc w:val="center"/>
      <w:rPr>
        <w:b/>
      </w:rPr>
    </w:pPr>
  </w:p>
  <w:p w14:paraId="5B519291" w14:textId="77777777" w:rsidR="009F33AF" w:rsidRDefault="009F33AF">
    <w:pPr>
      <w:spacing w:after="0" w:line="240" w:lineRule="auto"/>
      <w:jc w:val="center"/>
      <w:rPr>
        <w:b/>
      </w:rPr>
    </w:pPr>
  </w:p>
  <w:p w14:paraId="6370B478" w14:textId="77777777" w:rsidR="009F33AF" w:rsidRDefault="009F33AF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8372" w14:textId="77777777" w:rsidR="009F33AF" w:rsidRDefault="009F33A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B54"/>
    <w:multiLevelType w:val="multilevel"/>
    <w:tmpl w:val="6EC4B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59FB"/>
    <w:multiLevelType w:val="hybridMultilevel"/>
    <w:tmpl w:val="80444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5BCB"/>
    <w:multiLevelType w:val="multilevel"/>
    <w:tmpl w:val="ABCAF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FF56B3"/>
    <w:multiLevelType w:val="hybridMultilevel"/>
    <w:tmpl w:val="487AD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064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0399A"/>
    <w:multiLevelType w:val="multilevel"/>
    <w:tmpl w:val="F7DC4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E75B0"/>
    <w:multiLevelType w:val="multilevel"/>
    <w:tmpl w:val="7144D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61307D"/>
    <w:multiLevelType w:val="multilevel"/>
    <w:tmpl w:val="BF64F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3AF"/>
    <w:rsid w:val="00001ABE"/>
    <w:rsid w:val="00186556"/>
    <w:rsid w:val="0048023C"/>
    <w:rsid w:val="00816D1D"/>
    <w:rsid w:val="008408B7"/>
    <w:rsid w:val="009504AD"/>
    <w:rsid w:val="009F33AF"/>
    <w:rsid w:val="00AF0462"/>
    <w:rsid w:val="00B35016"/>
    <w:rsid w:val="00BA3C55"/>
    <w:rsid w:val="00C613F0"/>
    <w:rsid w:val="00DC3271"/>
    <w:rsid w:val="00E41B03"/>
    <w:rsid w:val="00E50A05"/>
    <w:rsid w:val="00ED70E6"/>
    <w:rsid w:val="00F17B46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6791"/>
  <w15:docId w15:val="{240CB730-8373-41E6-BB7C-10C57507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0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18Reach_Postt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2018Reach_Pretes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ach@ussailing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3189</Characters>
  <Application>Microsoft Office Word</Application>
  <DocSecurity>0</DocSecurity>
  <Lines>102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Servis</cp:lastModifiedBy>
  <cp:revision>7</cp:revision>
  <dcterms:created xsi:type="dcterms:W3CDTF">2018-01-26T18:08:00Z</dcterms:created>
  <dcterms:modified xsi:type="dcterms:W3CDTF">2018-01-31T15:59:00Z</dcterms:modified>
</cp:coreProperties>
</file>