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A3" w:rsidRPr="00C81DC9" w:rsidRDefault="001B64E8">
      <w:pPr>
        <w:pStyle w:val="Heading1"/>
        <w:rPr>
          <w:rFonts w:asciiTheme="minorHAnsi" w:hAnsiTheme="minorHAnsi"/>
          <w:sz w:val="24"/>
          <w:szCs w:val="24"/>
        </w:rPr>
      </w:pPr>
      <w:r>
        <w:rPr>
          <w:rFonts w:asciiTheme="minorHAnsi" w:hAnsiTheme="minorHAnsi"/>
          <w:sz w:val="24"/>
          <w:szCs w:val="24"/>
        </w:rPr>
        <w:t>GENERIC WAIVER FORM</w:t>
      </w:r>
      <w:bookmarkStart w:id="0" w:name="_GoBack"/>
      <w:bookmarkEnd w:id="0"/>
    </w:p>
    <w:p w:rsidR="00C81DC9" w:rsidRDefault="004700A3">
      <w:pPr>
        <w:rPr>
          <w:rFonts w:asciiTheme="minorHAnsi" w:hAnsiTheme="minorHAnsi"/>
          <w:szCs w:val="22"/>
        </w:rPr>
      </w:pPr>
      <w:r w:rsidRPr="00C81DC9">
        <w:rPr>
          <w:rFonts w:asciiTheme="minorHAnsi" w:hAnsiTheme="minorHAnsi"/>
          <w:i/>
          <w:iCs/>
          <w:szCs w:val="22"/>
        </w:rPr>
        <w:t xml:space="preserve">Reprinted from the Race Management Handbook, this is an example of a limited waiver, release and covenant not to sue. It is </w:t>
      </w:r>
      <w:r w:rsidR="001B64E8">
        <w:rPr>
          <w:rFonts w:asciiTheme="minorHAnsi" w:hAnsiTheme="minorHAnsi"/>
          <w:i/>
          <w:iCs/>
          <w:szCs w:val="22"/>
        </w:rPr>
        <w:t>available</w:t>
      </w:r>
      <w:r w:rsidRPr="00C81DC9">
        <w:rPr>
          <w:rFonts w:asciiTheme="minorHAnsi" w:hAnsiTheme="minorHAnsi"/>
          <w:i/>
          <w:iCs/>
          <w:szCs w:val="22"/>
        </w:rPr>
        <w:t xml:space="preserve"> here with a warning that you should not use it unless a local and knowledgeable sailing attorney has approved it and deemed it enforceable in your state</w:t>
      </w:r>
      <w:r w:rsidRPr="00C81DC9">
        <w:rPr>
          <w:rFonts w:asciiTheme="minorHAnsi" w:hAnsiTheme="minorHAnsi"/>
          <w:szCs w:val="22"/>
        </w:rPr>
        <w:t xml:space="preserve">. </w:t>
      </w:r>
    </w:p>
    <w:p w:rsidR="001B64E8" w:rsidRPr="00C81DC9" w:rsidRDefault="001B64E8">
      <w:pPr>
        <w:rPr>
          <w:rFonts w:asciiTheme="minorHAnsi" w:hAnsiTheme="minorHAnsi"/>
          <w:szCs w:val="22"/>
        </w:rPr>
      </w:pPr>
    </w:p>
    <w:p w:rsidR="00C81DC9" w:rsidRPr="001B64E8" w:rsidRDefault="00C81DC9" w:rsidP="001B64E8">
      <w:pPr>
        <w:rPr>
          <w:rFonts w:asciiTheme="minorHAnsi" w:hAnsiTheme="minorHAnsi"/>
          <w:i/>
          <w:iCs/>
          <w:szCs w:val="22"/>
        </w:rPr>
      </w:pPr>
      <w:r w:rsidRPr="001B64E8">
        <w:rPr>
          <w:rFonts w:asciiTheme="minorHAnsi" w:hAnsiTheme="minorHAnsi"/>
          <w:i/>
          <w:iCs/>
          <w:szCs w:val="22"/>
        </w:rPr>
        <w:t xml:space="preserve">It is impossible to draft a form that will be enforceable in all </w:t>
      </w:r>
      <w:r w:rsidR="001B64E8">
        <w:rPr>
          <w:rFonts w:asciiTheme="minorHAnsi" w:hAnsiTheme="minorHAnsi"/>
          <w:i/>
          <w:iCs/>
          <w:szCs w:val="22"/>
        </w:rPr>
        <w:t>50</w:t>
      </w:r>
      <w:r w:rsidRPr="001B64E8">
        <w:rPr>
          <w:rFonts w:asciiTheme="minorHAnsi" w:hAnsiTheme="minorHAnsi"/>
          <w:i/>
          <w:iCs/>
          <w:szCs w:val="22"/>
        </w:rPr>
        <w:t xml:space="preserve"> states. Some states (e.g., California) may require a reference to a statute for the waiver to be valid. Other</w:t>
      </w:r>
      <w:r w:rsidR="001B64E8">
        <w:rPr>
          <w:rFonts w:asciiTheme="minorHAnsi" w:hAnsiTheme="minorHAnsi"/>
          <w:i/>
          <w:iCs/>
          <w:szCs w:val="22"/>
        </w:rPr>
        <w:t xml:space="preserve"> states</w:t>
      </w:r>
      <w:r w:rsidRPr="001B64E8">
        <w:rPr>
          <w:rFonts w:asciiTheme="minorHAnsi" w:hAnsiTheme="minorHAnsi"/>
          <w:i/>
          <w:iCs/>
          <w:szCs w:val="22"/>
        </w:rPr>
        <w:t xml:space="preserve"> may have similar requirements.</w:t>
      </w:r>
    </w:p>
    <w:p w:rsidR="00C81DC9" w:rsidRPr="001B64E8" w:rsidRDefault="00C81DC9" w:rsidP="001B64E8">
      <w:pPr>
        <w:rPr>
          <w:rFonts w:asciiTheme="minorHAnsi" w:hAnsiTheme="minorHAnsi"/>
          <w:i/>
          <w:iCs/>
          <w:szCs w:val="22"/>
        </w:rPr>
      </w:pPr>
    </w:p>
    <w:p w:rsidR="00C81DC9" w:rsidRPr="001B64E8" w:rsidRDefault="00C81DC9" w:rsidP="001B64E8">
      <w:pPr>
        <w:rPr>
          <w:rFonts w:asciiTheme="minorHAnsi" w:hAnsiTheme="minorHAnsi"/>
          <w:i/>
          <w:iCs/>
          <w:szCs w:val="22"/>
        </w:rPr>
      </w:pPr>
      <w:r w:rsidRPr="001B64E8">
        <w:rPr>
          <w:rFonts w:asciiTheme="minorHAnsi" w:hAnsiTheme="minorHAnsi"/>
          <w:i/>
          <w:iCs/>
          <w:szCs w:val="22"/>
        </w:rPr>
        <w:t>US Sailing prohibits the use of hold harmless and indemnification agreements. To learn more about Rule 82, go to rules.ussailing.org.</w:t>
      </w:r>
    </w:p>
    <w:p w:rsidR="00C81DC9" w:rsidRDefault="00C81DC9">
      <w:pPr>
        <w:rPr>
          <w:rFonts w:asciiTheme="minorHAnsi" w:hAnsiTheme="minorHAnsi"/>
          <w:szCs w:val="22"/>
        </w:rPr>
      </w:pPr>
    </w:p>
    <w:p w:rsidR="00C81DC9" w:rsidRDefault="00C81DC9">
      <w:pPr>
        <w:rPr>
          <w:rFonts w:asciiTheme="minorHAnsi" w:hAnsiTheme="minorHAnsi"/>
          <w:szCs w:val="22"/>
        </w:rPr>
      </w:pPr>
    </w:p>
    <w:p w:rsidR="001B64E8" w:rsidRDefault="001B64E8">
      <w:pPr>
        <w:rPr>
          <w:rFonts w:asciiTheme="minorHAnsi" w:hAnsiTheme="minorHAnsi"/>
          <w:szCs w:val="22"/>
        </w:rPr>
      </w:pPr>
    </w:p>
    <w:p w:rsidR="001B64E8" w:rsidRDefault="001B64E8">
      <w:pPr>
        <w:rPr>
          <w:rFonts w:asciiTheme="minorHAnsi" w:hAnsiTheme="minorHAnsi"/>
          <w:szCs w:val="22"/>
        </w:rPr>
      </w:pPr>
    </w:p>
    <w:p w:rsidR="00C81DC9" w:rsidRPr="00C81DC9" w:rsidRDefault="00C81DC9">
      <w:pPr>
        <w:rPr>
          <w:rFonts w:asciiTheme="minorHAnsi" w:hAnsiTheme="minorHAnsi"/>
          <w:szCs w:val="22"/>
        </w:rPr>
      </w:pPr>
    </w:p>
    <w:p w:rsidR="00C81DC9" w:rsidRPr="00C81DC9" w:rsidRDefault="00C81DC9" w:rsidP="00C81DC9">
      <w:pPr>
        <w:ind w:left="720"/>
        <w:jc w:val="center"/>
        <w:rPr>
          <w:rFonts w:asciiTheme="minorHAnsi" w:hAnsiTheme="minorHAnsi"/>
          <w:b/>
          <w:bCs/>
          <w:sz w:val="24"/>
        </w:rPr>
      </w:pPr>
      <w:r w:rsidRPr="00C81DC9">
        <w:rPr>
          <w:rFonts w:asciiTheme="minorHAnsi" w:hAnsiTheme="minorHAnsi"/>
          <w:b/>
          <w:bCs/>
          <w:sz w:val="24"/>
        </w:rPr>
        <w:t xml:space="preserve">THIS AGREEMENT CONTAINS A RELEASE </w:t>
      </w:r>
      <w:smartTag w:uri="urn:schemas-microsoft-com:office:smarttags" w:element="stockticker">
        <w:r w:rsidRPr="00C81DC9">
          <w:rPr>
            <w:rFonts w:asciiTheme="minorHAnsi" w:hAnsiTheme="minorHAnsi"/>
            <w:b/>
            <w:bCs/>
            <w:sz w:val="24"/>
          </w:rPr>
          <w:t>AND</w:t>
        </w:r>
      </w:smartTag>
      <w:r w:rsidRPr="00C81DC9">
        <w:rPr>
          <w:rFonts w:asciiTheme="minorHAnsi" w:hAnsiTheme="minorHAnsi"/>
          <w:b/>
          <w:bCs/>
          <w:sz w:val="24"/>
        </w:rPr>
        <w:t xml:space="preserve"> WAIVER – READ FIRST</w:t>
      </w:r>
    </w:p>
    <w:p w:rsidR="00C81DC9" w:rsidRPr="00C81DC9" w:rsidRDefault="00C81DC9" w:rsidP="00C81DC9">
      <w:pPr>
        <w:ind w:left="720"/>
        <w:jc w:val="center"/>
        <w:rPr>
          <w:rFonts w:asciiTheme="minorHAnsi" w:hAnsiTheme="minorHAnsi"/>
          <w:bCs/>
          <w:szCs w:val="22"/>
        </w:rPr>
      </w:pPr>
    </w:p>
    <w:p w:rsidR="00C81DC9" w:rsidRPr="00C81DC9" w:rsidRDefault="00C81DC9" w:rsidP="00C81DC9">
      <w:pPr>
        <w:ind w:left="720"/>
        <w:jc w:val="center"/>
        <w:rPr>
          <w:rFonts w:asciiTheme="minorHAnsi" w:hAnsiTheme="minorHAnsi"/>
          <w:b/>
          <w:szCs w:val="22"/>
        </w:rPr>
      </w:pPr>
      <w:r w:rsidRPr="00C81DC9">
        <w:rPr>
          <w:rFonts w:asciiTheme="minorHAnsi" w:hAnsiTheme="minorHAnsi"/>
          <w:b/>
          <w:bCs/>
          <w:szCs w:val="22"/>
        </w:rPr>
        <w:t xml:space="preserve">RELEASE, WAIVER </w:t>
      </w:r>
      <w:smartTag w:uri="urn:schemas-microsoft-com:office:smarttags" w:element="stockticker">
        <w:r w:rsidRPr="00C81DC9">
          <w:rPr>
            <w:rFonts w:asciiTheme="minorHAnsi" w:hAnsiTheme="minorHAnsi"/>
            <w:b/>
            <w:bCs/>
            <w:szCs w:val="22"/>
          </w:rPr>
          <w:t>AND</w:t>
        </w:r>
      </w:smartTag>
      <w:r w:rsidRPr="00C81DC9">
        <w:rPr>
          <w:rFonts w:asciiTheme="minorHAnsi" w:hAnsiTheme="minorHAnsi"/>
          <w:b/>
          <w:bCs/>
          <w:szCs w:val="22"/>
        </w:rPr>
        <w:t xml:space="preserve"> COVENANT NOT TO SUE</w:t>
      </w:r>
    </w:p>
    <w:p w:rsidR="00C81DC9" w:rsidRPr="00C81DC9" w:rsidRDefault="00C81DC9" w:rsidP="00C81DC9">
      <w:pPr>
        <w:ind w:left="720"/>
        <w:rPr>
          <w:rFonts w:asciiTheme="minorHAnsi" w:hAnsiTheme="minorHAnsi"/>
          <w:szCs w:val="22"/>
        </w:rPr>
      </w:pPr>
    </w:p>
    <w:p w:rsidR="00C81DC9" w:rsidRPr="00C81DC9" w:rsidRDefault="00C81DC9" w:rsidP="00C81DC9">
      <w:pPr>
        <w:ind w:left="720"/>
        <w:rPr>
          <w:rFonts w:asciiTheme="minorHAnsi" w:hAnsiTheme="minorHAnsi"/>
          <w:bCs/>
          <w:szCs w:val="22"/>
        </w:rPr>
      </w:pPr>
      <w:r w:rsidRPr="00C81DC9">
        <w:rPr>
          <w:rFonts w:asciiTheme="minorHAnsi" w:hAnsiTheme="minorHAnsi"/>
          <w:bCs/>
          <w:szCs w:val="22"/>
        </w:rPr>
        <w:t>The undersigned acknowledges that in consideration of the efforts of the host organization(s), for being allowed to participate in this regatta/races and the acceptance of this application to race, he/she do</w:t>
      </w:r>
      <w:r>
        <w:rPr>
          <w:rFonts w:asciiTheme="minorHAnsi" w:hAnsiTheme="minorHAnsi"/>
          <w:bCs/>
          <w:szCs w:val="22"/>
        </w:rPr>
        <w:t>es hereby waive and release any and</w:t>
      </w:r>
      <w:r w:rsidRPr="00C81DC9">
        <w:rPr>
          <w:rFonts w:asciiTheme="minorHAnsi" w:hAnsiTheme="minorHAnsi"/>
          <w:bCs/>
          <w:szCs w:val="22"/>
        </w:rPr>
        <w:t xml:space="preserve"> all claims the undersigned may have against the hosts, their officers, trustees and committee members, measurers, judges, agents and representatives arising out of the activities required for the races on the water, and does further covenant and agree not to sue or bring any claim or claims of any nature whatsoever against the host organization(s) or any of the persons and officers named or unnamed, above who may be acting on the host</w:t>
      </w:r>
      <w:r>
        <w:rPr>
          <w:rFonts w:asciiTheme="minorHAnsi" w:hAnsiTheme="minorHAnsi"/>
          <w:bCs/>
          <w:szCs w:val="22"/>
        </w:rPr>
        <w:t>’s behalf.</w:t>
      </w:r>
    </w:p>
    <w:p w:rsidR="00C81DC9" w:rsidRPr="00C81DC9" w:rsidRDefault="00C81DC9" w:rsidP="00C81DC9">
      <w:pPr>
        <w:pStyle w:val="BodyTextIndent"/>
        <w:ind w:left="720"/>
        <w:jc w:val="both"/>
        <w:rPr>
          <w:rFonts w:asciiTheme="minorHAnsi" w:hAnsiTheme="minorHAnsi"/>
          <w:bCs/>
        </w:rPr>
      </w:pPr>
    </w:p>
    <w:p w:rsidR="00C81DC9" w:rsidRPr="00C81DC9" w:rsidRDefault="00C81DC9" w:rsidP="00C81DC9">
      <w:pPr>
        <w:ind w:left="720"/>
        <w:rPr>
          <w:rFonts w:asciiTheme="minorHAnsi" w:hAnsiTheme="minorHAnsi"/>
          <w:szCs w:val="22"/>
        </w:rPr>
      </w:pPr>
    </w:p>
    <w:p w:rsidR="00C81DC9" w:rsidRPr="00C81DC9" w:rsidRDefault="00C81DC9" w:rsidP="00C81DC9">
      <w:pPr>
        <w:ind w:left="720"/>
        <w:rPr>
          <w:rFonts w:asciiTheme="minorHAnsi" w:hAnsiTheme="minorHAnsi"/>
          <w:szCs w:val="22"/>
        </w:rPr>
      </w:pPr>
    </w:p>
    <w:p w:rsidR="00C81DC9" w:rsidRPr="00C81DC9" w:rsidRDefault="00C81DC9" w:rsidP="00C81DC9">
      <w:pPr>
        <w:pStyle w:val="Footer"/>
        <w:tabs>
          <w:tab w:val="clear" w:pos="4320"/>
          <w:tab w:val="clear" w:pos="8640"/>
        </w:tabs>
        <w:ind w:left="720"/>
        <w:rPr>
          <w:rFonts w:asciiTheme="minorHAnsi" w:hAnsiTheme="minorHAnsi"/>
        </w:rPr>
      </w:pPr>
      <w:r w:rsidRPr="00C81DC9">
        <w:rPr>
          <w:rFonts w:asciiTheme="minorHAnsi" w:hAnsiTheme="minorHAnsi"/>
        </w:rPr>
        <w:t>Signed:  ________________________________________Dated: ________________</w:t>
      </w:r>
    </w:p>
    <w:p w:rsidR="00C81DC9" w:rsidRPr="00C81DC9" w:rsidRDefault="00C81DC9" w:rsidP="00C81DC9">
      <w:pPr>
        <w:ind w:left="720"/>
        <w:rPr>
          <w:rFonts w:asciiTheme="minorHAnsi" w:hAnsiTheme="minorHAnsi"/>
          <w:szCs w:val="22"/>
        </w:rPr>
      </w:pPr>
    </w:p>
    <w:p w:rsidR="00C81DC9" w:rsidRPr="00C81DC9" w:rsidRDefault="00C81DC9" w:rsidP="00C81DC9">
      <w:pPr>
        <w:ind w:left="720"/>
        <w:rPr>
          <w:rFonts w:asciiTheme="minorHAnsi" w:hAnsiTheme="minorHAnsi"/>
          <w:szCs w:val="22"/>
        </w:rPr>
      </w:pPr>
      <w:r w:rsidRPr="00C81DC9">
        <w:rPr>
          <w:rFonts w:asciiTheme="minorHAnsi" w:hAnsiTheme="minorHAnsi"/>
          <w:szCs w:val="22"/>
        </w:rPr>
        <w:t>Parent: _________________________________________Dated:  _______________</w:t>
      </w:r>
    </w:p>
    <w:sectPr w:rsidR="00C81DC9" w:rsidRPr="00C81DC9">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18" w:rsidRDefault="00736318">
      <w:r>
        <w:separator/>
      </w:r>
    </w:p>
  </w:endnote>
  <w:endnote w:type="continuationSeparator" w:id="0">
    <w:p w:rsidR="00736318" w:rsidRDefault="0073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18" w:rsidRDefault="00736318">
      <w:r>
        <w:separator/>
      </w:r>
    </w:p>
  </w:footnote>
  <w:footnote w:type="continuationSeparator" w:id="0">
    <w:p w:rsidR="00736318" w:rsidRDefault="00736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F6BAB4"/>
    <w:lvl w:ilvl="0">
      <w:start w:val="1"/>
      <w:numFmt w:val="bullet"/>
      <w:lvlText w:val=""/>
      <w:lvlJc w:val="left"/>
      <w:pPr>
        <w:tabs>
          <w:tab w:val="num" w:pos="720"/>
        </w:tabs>
        <w:ind w:left="720" w:hanging="360"/>
      </w:pPr>
      <w:rPr>
        <w:rFonts w:ascii="Symbol" w:hAnsi="Symbol" w:cs="Times New Roman" w:hint="default"/>
      </w:rPr>
    </w:lvl>
  </w:abstractNum>
  <w:abstractNum w:abstractNumId="1" w15:restartNumberingAfterBreak="0">
    <w:nsid w:val="FFFFFF88"/>
    <w:multiLevelType w:val="singleLevel"/>
    <w:tmpl w:val="DCECC7F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4BF8CAD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3ADB14FE"/>
    <w:multiLevelType w:val="hybridMultilevel"/>
    <w:tmpl w:val="F17E20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6130BB"/>
    <w:multiLevelType w:val="hybridMultilevel"/>
    <w:tmpl w:val="18280F36"/>
    <w:lvl w:ilvl="0" w:tplc="E780D4B4">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78215CFF"/>
    <w:multiLevelType w:val="singleLevel"/>
    <w:tmpl w:val="B24A420E"/>
    <w:lvl w:ilvl="0">
      <w:start w:val="1"/>
      <w:numFmt w:val="decimal"/>
      <w:pStyle w:val="ListNumber"/>
      <w:lvlText w:val="%1."/>
      <w:lvlJc w:val="left"/>
      <w:pPr>
        <w:tabs>
          <w:tab w:val="num" w:pos="360"/>
        </w:tabs>
        <w:ind w:left="360" w:hanging="360"/>
      </w:pPr>
      <w:rPr>
        <w:rFonts w:hint="default"/>
      </w:rPr>
    </w:lvl>
  </w:abstractNum>
  <w:num w:numId="1">
    <w:abstractNumId w:val="2"/>
  </w:num>
  <w:num w:numId="2">
    <w:abstractNumId w:val="5"/>
  </w:num>
  <w:num w:numId="3">
    <w:abstractNumId w:val="4"/>
  </w:num>
  <w:num w:numId="4">
    <w:abstractNumId w:val="3"/>
    <w:lvlOverride w:ilvl="0">
      <w:lvl w:ilvl="0">
        <w:start w:val="1"/>
        <w:numFmt w:val="bullet"/>
        <w:lvlText w:val=""/>
        <w:legacy w:legacy="1" w:legacySpace="0" w:legacyIndent="360"/>
        <w:lvlJc w:val="left"/>
        <w:pPr>
          <w:ind w:left="1170" w:hanging="360"/>
        </w:pPr>
        <w:rPr>
          <w:rFonts w:ascii="Symbol" w:hAnsi="Symbol" w:hint="default"/>
        </w:rPr>
      </w:lvl>
    </w:lvlOverride>
  </w:num>
  <w:num w:numId="5">
    <w:abstractNumId w:val="1"/>
  </w:num>
  <w:num w:numId="6">
    <w:abstractNumId w:val="6"/>
  </w:num>
  <w:num w:numId="7">
    <w:abstractNumId w:val="6"/>
    <w:lvlOverride w:ilvl="0">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0A3"/>
    <w:rsid w:val="001B64E8"/>
    <w:rsid w:val="003F5A68"/>
    <w:rsid w:val="004700A3"/>
    <w:rsid w:val="00733657"/>
    <w:rsid w:val="00736318"/>
    <w:rsid w:val="009818AC"/>
    <w:rsid w:val="00C8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shapelayout v:ext="edit">
      <o:idmap v:ext="edit" data="1"/>
    </o:shapelayout>
  </w:shapeDefaults>
  <w:decimalSymbol w:val="."/>
  <w:listSeparator w:val=","/>
  <w15:docId w15:val="{35444FB8-0146-442D-8C1C-F5EACAF5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autoSpaceDE w:val="0"/>
      <w:autoSpaceDN w:val="0"/>
      <w:spacing w:before="240" w:after="240"/>
      <w:jc w:val="center"/>
      <w:outlineLvl w:val="0"/>
    </w:pPr>
    <w:rPr>
      <w:rFonts w:cs="Arial"/>
      <w:b/>
      <w:sz w:val="28"/>
      <w:szCs w:val="32"/>
    </w:rPr>
  </w:style>
  <w:style w:type="paragraph" w:styleId="Heading2">
    <w:name w:val="heading 2"/>
    <w:basedOn w:val="Normal"/>
    <w:next w:val="Normal"/>
    <w:qFormat/>
    <w:pPr>
      <w:keepNext/>
      <w:autoSpaceDE w:val="0"/>
      <w:autoSpaceDN w:val="0"/>
      <w:spacing w:before="240" w:after="120"/>
      <w:outlineLvl w:val="1"/>
    </w:pPr>
    <w:rPr>
      <w:rFonts w:cs="Arial"/>
      <w:b/>
      <w:bCs/>
      <w:szCs w:val="28"/>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autoSpaceDE w:val="0"/>
      <w:autoSpaceDN w:val="0"/>
      <w:outlineLvl w:val="3"/>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jc w:val="center"/>
    </w:pPr>
    <w:rPr>
      <w:rFonts w:cs="Arial"/>
      <w:b/>
      <w:bCs/>
      <w:sz w:val="36"/>
      <w:szCs w:val="28"/>
    </w:rPr>
  </w:style>
  <w:style w:type="paragraph" w:styleId="ListBullet">
    <w:name w:val="List Bullet"/>
    <w:basedOn w:val="Normal"/>
    <w:autoRedefine/>
    <w:pPr>
      <w:numPr>
        <w:numId w:val="1"/>
      </w:numPr>
      <w:autoSpaceDE w:val="0"/>
      <w:autoSpaceDN w:val="0"/>
    </w:pPr>
    <w:rPr>
      <w:rFonts w:cs="Arial"/>
      <w:szCs w:val="22"/>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autoSpaceDE w:val="0"/>
      <w:autoSpaceDN w:val="0"/>
    </w:pPr>
    <w:rPr>
      <w:rFonts w:cs="Arial"/>
      <w:szCs w:val="22"/>
    </w:rPr>
  </w:style>
  <w:style w:type="paragraph" w:styleId="BodyText">
    <w:name w:val="Body Text"/>
    <w:basedOn w:val="Normal"/>
    <w:rPr>
      <w:sz w:val="24"/>
      <w:szCs w:val="20"/>
    </w:rPr>
  </w:style>
  <w:style w:type="paragraph" w:customStyle="1" w:styleId="Answer">
    <w:name w:val="Answer"/>
    <w:basedOn w:val="BodyTextIndent2"/>
    <w:pPr>
      <w:tabs>
        <w:tab w:val="center" w:pos="7560"/>
      </w:tabs>
      <w:spacing w:after="240" w:line="240" w:lineRule="atLeast"/>
      <w:ind w:left="720" w:hanging="720"/>
    </w:pPr>
    <w:rPr>
      <w:color w:val="000000"/>
      <w:sz w:val="20"/>
      <w:szCs w:val="20"/>
    </w:rPr>
  </w:style>
  <w:style w:type="paragraph" w:styleId="BodyTextIndent2">
    <w:name w:val="Body Text Indent 2"/>
    <w:basedOn w:val="Normal"/>
    <w:pPr>
      <w:spacing w:after="120" w:line="480" w:lineRule="auto"/>
      <w:ind w:left="360"/>
    </w:pPr>
  </w:style>
  <w:style w:type="paragraph" w:styleId="ListNumber">
    <w:name w:val="List Number"/>
    <w:basedOn w:val="Normal"/>
    <w:pPr>
      <w:numPr>
        <w:numId w:val="6"/>
      </w:numPr>
      <w:autoSpaceDE w:val="0"/>
      <w:autoSpaceDN w:val="0"/>
    </w:pPr>
    <w:rPr>
      <w:rFonts w:cs="Arial"/>
      <w:szCs w:val="22"/>
    </w:rPr>
  </w:style>
  <w:style w:type="paragraph" w:styleId="BodyTextIndent">
    <w:name w:val="Body Text Indent"/>
    <w:basedOn w:val="Normal"/>
    <w:pPr>
      <w:autoSpaceDE w:val="0"/>
      <w:autoSpaceDN w:val="0"/>
      <w:jc w:val="center"/>
    </w:pPr>
    <w:rPr>
      <w:rFonts w:cs="Arial"/>
      <w:szCs w:val="22"/>
    </w:rPr>
  </w:style>
  <w:style w:type="paragraph" w:styleId="ListParagraph">
    <w:name w:val="List Paragraph"/>
    <w:basedOn w:val="Normal"/>
    <w:uiPriority w:val="34"/>
    <w:qFormat/>
    <w:rsid w:val="00C81D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Reference: Activities, Games, Skills</vt:lpstr>
    </vt:vector>
  </TitlesOfParts>
  <Company>Self</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Activities, Games, Skills</dc:title>
  <dc:creator>Holly</dc:creator>
  <cp:lastModifiedBy>Lee Parks</cp:lastModifiedBy>
  <cp:revision>3</cp:revision>
  <dcterms:created xsi:type="dcterms:W3CDTF">2015-01-05T19:39:00Z</dcterms:created>
  <dcterms:modified xsi:type="dcterms:W3CDTF">2017-02-03T21:40:00Z</dcterms:modified>
</cp:coreProperties>
</file>